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280" w:rsidRPr="00492280" w:rsidRDefault="00492280">
      <w:pPr>
        <w:rPr>
          <w:rFonts w:ascii="Times New Roman" w:hAnsi="Times New Roman" w:cs="Times New Roman"/>
          <w:sz w:val="28"/>
          <w:szCs w:val="28"/>
        </w:rPr>
      </w:pPr>
      <w:r w:rsidRPr="00492280">
        <w:rPr>
          <w:rFonts w:ascii="Times New Roman" w:hAnsi="Times New Roman" w:cs="Times New Roman"/>
          <w:sz w:val="28"/>
          <w:szCs w:val="28"/>
        </w:rPr>
        <w:t>Ответьте на вопрос:</w:t>
      </w:r>
    </w:p>
    <w:p w:rsidR="00E81D26" w:rsidRPr="00492280" w:rsidRDefault="00492280">
      <w:pPr>
        <w:rPr>
          <w:rFonts w:ascii="Times New Roman" w:hAnsi="Times New Roman" w:cs="Times New Roman"/>
          <w:sz w:val="28"/>
          <w:szCs w:val="28"/>
        </w:rPr>
      </w:pPr>
      <w:r w:rsidRPr="00492280">
        <w:rPr>
          <w:rFonts w:ascii="Times New Roman" w:hAnsi="Times New Roman" w:cs="Times New Roman"/>
          <w:sz w:val="28"/>
          <w:szCs w:val="28"/>
        </w:rPr>
        <w:t>Дайте характеристику и приведите формулы для определения финансового и операционного цикла. Как с их помощью можно охарактеризовать деловую активность предприятия?</w:t>
      </w:r>
      <w:bookmarkStart w:id="0" w:name="_GoBack"/>
      <w:bookmarkEnd w:id="0"/>
    </w:p>
    <w:sectPr w:rsidR="00E81D26" w:rsidRPr="00492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095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2280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6609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>SPecialiST RePack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2018-09-16T15:50:00Z</dcterms:created>
  <dcterms:modified xsi:type="dcterms:W3CDTF">2018-09-16T15:51:00Z</dcterms:modified>
</cp:coreProperties>
</file>